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2E" w:rsidRDefault="008B19D4" w:rsidP="00521007">
      <w:pPr>
        <w:pStyle w:val="a3"/>
        <w:spacing w:before="480" w:beforeAutospacing="0" w:after="0" w:afterAutospacing="0"/>
        <w:jc w:val="center"/>
        <w:textAlignment w:val="baseline"/>
        <w:rPr>
          <w:rFonts w:cs="Arial"/>
          <w:b/>
          <w:bCs/>
          <w:i/>
          <w:iCs/>
          <w:color w:val="800000"/>
          <w:kern w:val="24"/>
          <w:sz w:val="48"/>
          <w:szCs w:val="48"/>
        </w:rPr>
      </w:pPr>
      <w:r>
        <w:rPr>
          <w:rFonts w:cs="Arial"/>
          <w:b/>
          <w:bCs/>
          <w:i/>
          <w:iCs/>
          <w:color w:val="800000"/>
          <w:kern w:val="24"/>
          <w:sz w:val="48"/>
          <w:szCs w:val="48"/>
        </w:rPr>
        <w:t xml:space="preserve"> </w:t>
      </w:r>
      <w:r w:rsidR="008E0A9E">
        <w:rPr>
          <w:rFonts w:cs="Arial"/>
          <w:b/>
          <w:bCs/>
          <w:i/>
          <w:iCs/>
          <w:color w:val="800000"/>
          <w:kern w:val="24"/>
          <w:sz w:val="48"/>
          <w:szCs w:val="48"/>
        </w:rPr>
        <w:t>«</w:t>
      </w:r>
      <w:r w:rsidR="00BA1F2E" w:rsidRPr="00521007">
        <w:rPr>
          <w:rFonts w:cs="Arial"/>
          <w:b/>
          <w:bCs/>
          <w:i/>
          <w:iCs/>
          <w:color w:val="800000"/>
          <w:kern w:val="24"/>
          <w:sz w:val="48"/>
          <w:szCs w:val="48"/>
        </w:rPr>
        <w:t>Народные подвижные игры, их значен</w:t>
      </w:r>
      <w:r w:rsidR="00BA1F2E">
        <w:rPr>
          <w:rFonts w:cs="Arial"/>
          <w:b/>
          <w:bCs/>
          <w:i/>
          <w:iCs/>
          <w:color w:val="800000"/>
          <w:kern w:val="24"/>
          <w:sz w:val="48"/>
          <w:szCs w:val="48"/>
        </w:rPr>
        <w:t>ие в физическом воспитании детей</w:t>
      </w:r>
      <w:r w:rsidR="00BA1F2E" w:rsidRPr="00521007">
        <w:rPr>
          <w:rFonts w:cs="Arial"/>
          <w:b/>
          <w:bCs/>
          <w:i/>
          <w:iCs/>
          <w:color w:val="800000"/>
          <w:kern w:val="24"/>
          <w:sz w:val="48"/>
          <w:szCs w:val="48"/>
        </w:rPr>
        <w:t xml:space="preserve"> младшего</w:t>
      </w:r>
      <w:r w:rsidR="00BA1F2E">
        <w:rPr>
          <w:rFonts w:cs="Arial"/>
          <w:b/>
          <w:bCs/>
          <w:i/>
          <w:iCs/>
          <w:color w:val="800000"/>
          <w:kern w:val="24"/>
          <w:sz w:val="48"/>
          <w:szCs w:val="48"/>
        </w:rPr>
        <w:t xml:space="preserve"> дошкольного </w:t>
      </w:r>
      <w:r w:rsidR="00BA1F2E" w:rsidRPr="00521007">
        <w:rPr>
          <w:rFonts w:cs="Arial"/>
          <w:b/>
          <w:bCs/>
          <w:i/>
          <w:iCs/>
          <w:color w:val="800000"/>
          <w:kern w:val="24"/>
          <w:sz w:val="48"/>
          <w:szCs w:val="48"/>
        </w:rPr>
        <w:t>возраста</w:t>
      </w:r>
      <w:r w:rsidR="008E0A9E">
        <w:rPr>
          <w:rFonts w:cs="Arial"/>
          <w:b/>
          <w:bCs/>
          <w:i/>
          <w:iCs/>
          <w:color w:val="800000"/>
          <w:kern w:val="24"/>
          <w:sz w:val="48"/>
          <w:szCs w:val="48"/>
        </w:rPr>
        <w:t>»</w:t>
      </w:r>
      <w:r w:rsidR="00BA1F2E">
        <w:rPr>
          <w:rFonts w:cs="Arial"/>
          <w:b/>
          <w:bCs/>
          <w:i/>
          <w:iCs/>
          <w:color w:val="800000"/>
          <w:kern w:val="24"/>
          <w:sz w:val="48"/>
          <w:szCs w:val="48"/>
        </w:rPr>
        <w:t>.</w:t>
      </w:r>
    </w:p>
    <w:p w:rsidR="00BA1F2E" w:rsidRDefault="00BA1F2E" w:rsidP="00521007">
      <w:pPr>
        <w:pStyle w:val="a3"/>
        <w:spacing w:before="480" w:beforeAutospacing="0" w:after="0" w:afterAutospacing="0"/>
        <w:jc w:val="right"/>
        <w:textAlignment w:val="baseline"/>
        <w:rPr>
          <w:rFonts w:cs="Arial"/>
          <w:b/>
          <w:bCs/>
          <w:i/>
          <w:iCs/>
          <w:color w:val="800000"/>
          <w:kern w:val="24"/>
          <w:sz w:val="48"/>
          <w:szCs w:val="48"/>
        </w:rPr>
      </w:pPr>
    </w:p>
    <w:p w:rsidR="00BA1F2E" w:rsidRDefault="00BA1F2E" w:rsidP="00521007">
      <w:pPr>
        <w:pStyle w:val="a3"/>
        <w:spacing w:before="480" w:beforeAutospacing="0" w:after="0" w:afterAutospacing="0"/>
        <w:jc w:val="right"/>
        <w:textAlignment w:val="baseline"/>
        <w:rPr>
          <w:rFonts w:cs="Arial"/>
          <w:b/>
          <w:bCs/>
          <w:iCs/>
          <w:kern w:val="24"/>
          <w:sz w:val="28"/>
          <w:szCs w:val="28"/>
        </w:rPr>
      </w:pPr>
      <w:r>
        <w:rPr>
          <w:rFonts w:cs="Arial"/>
          <w:b/>
          <w:bCs/>
          <w:iCs/>
          <w:kern w:val="24"/>
          <w:sz w:val="28"/>
          <w:szCs w:val="28"/>
        </w:rPr>
        <w:t>Подготовила:</w:t>
      </w:r>
    </w:p>
    <w:p w:rsidR="00BA1F2E" w:rsidRPr="00521007" w:rsidRDefault="00BA1F2E" w:rsidP="00521007">
      <w:pPr>
        <w:pStyle w:val="a3"/>
        <w:spacing w:before="0" w:beforeAutospacing="0" w:after="0" w:afterAutospacing="0"/>
        <w:jc w:val="right"/>
        <w:textAlignment w:val="baseline"/>
        <w:rPr>
          <w:rFonts w:cs="Arial"/>
          <w:bCs/>
          <w:iCs/>
          <w:kern w:val="24"/>
          <w:sz w:val="28"/>
          <w:szCs w:val="28"/>
        </w:rPr>
      </w:pPr>
      <w:r w:rsidRPr="00521007">
        <w:rPr>
          <w:rFonts w:cs="Arial"/>
          <w:bCs/>
          <w:iCs/>
          <w:kern w:val="24"/>
          <w:sz w:val="28"/>
          <w:szCs w:val="28"/>
        </w:rPr>
        <w:t>Воспитатель МБДОУ №1</w:t>
      </w:r>
    </w:p>
    <w:p w:rsidR="00BA1F2E" w:rsidRPr="00521007" w:rsidRDefault="00BA1F2E" w:rsidP="00521007">
      <w:pPr>
        <w:pStyle w:val="a3"/>
        <w:spacing w:before="0" w:beforeAutospacing="0" w:after="0" w:afterAutospacing="0"/>
        <w:jc w:val="right"/>
        <w:textAlignment w:val="baseline"/>
        <w:rPr>
          <w:rFonts w:cs="Arial"/>
          <w:bCs/>
          <w:iCs/>
          <w:kern w:val="24"/>
          <w:sz w:val="28"/>
          <w:szCs w:val="28"/>
        </w:rPr>
      </w:pPr>
      <w:r w:rsidRPr="00521007">
        <w:rPr>
          <w:rFonts w:cs="Arial"/>
          <w:bCs/>
          <w:iCs/>
          <w:kern w:val="24"/>
          <w:sz w:val="28"/>
          <w:szCs w:val="28"/>
        </w:rPr>
        <w:t>Трубецкая Наталья Юрьевна</w:t>
      </w:r>
    </w:p>
    <w:p w:rsidR="00BA1F2E" w:rsidRDefault="00BA1F2E" w:rsidP="00521007">
      <w:pPr>
        <w:pStyle w:val="a3"/>
        <w:spacing w:before="480" w:beforeAutospacing="0" w:after="0" w:afterAutospacing="0"/>
        <w:textAlignment w:val="baseline"/>
        <w:rPr>
          <w:sz w:val="28"/>
          <w:szCs w:val="28"/>
        </w:rPr>
      </w:pPr>
    </w:p>
    <w:p w:rsidR="00BA1F2E" w:rsidRDefault="00BA1F2E" w:rsidP="00740E6C">
      <w:pPr>
        <w:pStyle w:val="a3"/>
        <w:spacing w:before="48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BA1F2E" w:rsidRPr="00740E6C" w:rsidRDefault="00FB323C" w:rsidP="00740E6C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Проблема над которой я раб</w:t>
      </w:r>
      <w:r w:rsidR="004424D7">
        <w:rPr>
          <w:sz w:val="28"/>
          <w:szCs w:val="28"/>
        </w:rPr>
        <w:t>отаю с детьми</w:t>
      </w:r>
      <w:r w:rsidR="005B31BB">
        <w:rPr>
          <w:sz w:val="28"/>
          <w:szCs w:val="28"/>
        </w:rPr>
        <w:t>:</w:t>
      </w:r>
      <w:r w:rsidR="00BA1F2E">
        <w:rPr>
          <w:sz w:val="28"/>
          <w:szCs w:val="28"/>
        </w:rPr>
        <w:t xml:space="preserve"> «</w:t>
      </w:r>
      <w:r w:rsidR="00BA1F2E" w:rsidRPr="00740E6C">
        <w:rPr>
          <w:rFonts w:cs="Arial"/>
          <w:b/>
          <w:bCs/>
          <w:i/>
          <w:iCs/>
          <w:kern w:val="24"/>
          <w:sz w:val="28"/>
          <w:szCs w:val="28"/>
        </w:rPr>
        <w:t>Народные подвижные игры, их значение в физическом воспитании детей младшего дошкольного возраста</w:t>
      </w:r>
      <w:r w:rsidR="00BA1F2E">
        <w:rPr>
          <w:sz w:val="28"/>
          <w:szCs w:val="28"/>
        </w:rPr>
        <w:t>».</w:t>
      </w:r>
    </w:p>
    <w:p w:rsidR="00BA1F2E" w:rsidRDefault="00BA1F2E" w:rsidP="0046040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A1F2E" w:rsidRDefault="00BA1F2E" w:rsidP="0046040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2</w:t>
      </w:r>
    </w:p>
    <w:p w:rsidR="00BA1F2E" w:rsidRPr="00740E6C" w:rsidRDefault="00BA1F2E" w:rsidP="0046040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740E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40E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самая любимая естественная деятельность дошкольников, отвечающая их жизненно важным потребностям. Игра занимает самое важное место в жизни ребенка и является главным средством воспитания и оздоровления.</w:t>
      </w:r>
    </w:p>
    <w:p w:rsidR="00BA1F2E" w:rsidRPr="00740E6C" w:rsidRDefault="00BA1F2E" w:rsidP="0046040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740E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  Играя, ребенок удовлетворяет свою потребность в движениях и одновременно с этим повторяет уже освоенный материал.</w:t>
      </w:r>
    </w:p>
    <w:p w:rsidR="00BB2EB5" w:rsidRDefault="00BA1F2E" w:rsidP="00740E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40E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  </w:t>
      </w:r>
    </w:p>
    <w:p w:rsidR="00BA1F2E" w:rsidRPr="005B31BB" w:rsidRDefault="00BA1F2E" w:rsidP="00740E6C">
      <w:pPr>
        <w:shd w:val="clear" w:color="auto" w:fill="FFFFFF"/>
        <w:spacing w:after="0" w:line="240" w:lineRule="auto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5B31BB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Актуальность:</w:t>
      </w:r>
    </w:p>
    <w:p w:rsidR="00BA1F2E" w:rsidRPr="00740E6C" w:rsidRDefault="00BA1F2E" w:rsidP="0046040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740E6C">
        <w:rPr>
          <w:rFonts w:ascii="Times New Roman" w:hAnsi="Times New Roman"/>
          <w:color w:val="000000"/>
          <w:sz w:val="28"/>
          <w:szCs w:val="28"/>
          <w:lang w:eastAsia="ru-RU"/>
        </w:rPr>
        <w:t>   В условиях современной цивилизации в связи с резким снижением двигательной активности человека возрастает роль систематических занятий физическими упражнениями, подвижными играми.</w:t>
      </w:r>
    </w:p>
    <w:p w:rsidR="00BA1F2E" w:rsidRPr="00740E6C" w:rsidRDefault="00BA1F2E" w:rsidP="0046040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740E6C">
        <w:rPr>
          <w:rFonts w:ascii="Times New Roman" w:hAnsi="Times New Roman"/>
          <w:color w:val="000000"/>
          <w:sz w:val="28"/>
          <w:szCs w:val="28"/>
          <w:lang w:eastAsia="ru-RU"/>
        </w:rPr>
        <w:t>    Народные игры являются эффективным средством всестороннего развития детей, формируют у них положительное отношение к физической культуре и спорту, способствуют развитию двигательных умений и качеств.</w:t>
      </w:r>
    </w:p>
    <w:p w:rsidR="00BA1F2E" w:rsidRPr="00AA250A" w:rsidRDefault="00BA1F2E" w:rsidP="00AA250A">
      <w:pPr>
        <w:pStyle w:val="a3"/>
        <w:spacing w:before="0" w:beforeAutospacing="0" w:after="0" w:afterAutospacing="0"/>
        <w:textAlignment w:val="baseline"/>
        <w:rPr>
          <w:bCs/>
          <w:iCs/>
          <w:kern w:val="24"/>
          <w:sz w:val="28"/>
          <w:szCs w:val="28"/>
        </w:rPr>
      </w:pPr>
      <w:r w:rsidRPr="00740E6C">
        <w:rPr>
          <w:color w:val="000000"/>
          <w:sz w:val="28"/>
          <w:szCs w:val="28"/>
        </w:rPr>
        <w:t>   </w:t>
      </w:r>
      <w:r w:rsidRPr="00BB2EB5">
        <w:rPr>
          <w:b/>
          <w:bCs/>
          <w:iCs/>
          <w:kern w:val="24"/>
          <w:sz w:val="28"/>
          <w:szCs w:val="28"/>
        </w:rPr>
        <w:t>Народные подвижные игры</w:t>
      </w:r>
      <w:r w:rsidRPr="00AA250A">
        <w:rPr>
          <w:bCs/>
          <w:iCs/>
          <w:kern w:val="24"/>
          <w:sz w:val="28"/>
          <w:szCs w:val="28"/>
        </w:rPr>
        <w:t xml:space="preserve"> — незаменимое средство пополнения ребенком представлений об окружающем мир</w:t>
      </w:r>
      <w:r>
        <w:rPr>
          <w:bCs/>
          <w:iCs/>
          <w:kern w:val="24"/>
          <w:sz w:val="28"/>
          <w:szCs w:val="28"/>
        </w:rPr>
        <w:t xml:space="preserve">е, развития мышления, смекалки, </w:t>
      </w:r>
      <w:r w:rsidRPr="00AA250A">
        <w:rPr>
          <w:bCs/>
          <w:iCs/>
          <w:kern w:val="24"/>
          <w:sz w:val="28"/>
          <w:szCs w:val="28"/>
        </w:rPr>
        <w:t>ловкости, сноровки, ценных морально-волевых качеств. Младший дошкольный возраст является наиболее важным периодом для формирования двигательной активности. Детс</w:t>
      </w:r>
      <w:r>
        <w:rPr>
          <w:bCs/>
          <w:iCs/>
          <w:kern w:val="24"/>
          <w:sz w:val="28"/>
          <w:szCs w:val="28"/>
        </w:rPr>
        <w:t xml:space="preserve">кие </w:t>
      </w:r>
      <w:r w:rsidRPr="00AA250A">
        <w:rPr>
          <w:bCs/>
          <w:iCs/>
          <w:kern w:val="24"/>
          <w:sz w:val="28"/>
          <w:szCs w:val="28"/>
        </w:rPr>
        <w:t>народные подвижные игры выступают не только как фактор физического развития и воспитания, но и ка</w:t>
      </w:r>
      <w:r>
        <w:rPr>
          <w:bCs/>
          <w:iCs/>
          <w:kern w:val="24"/>
          <w:sz w:val="28"/>
          <w:szCs w:val="28"/>
        </w:rPr>
        <w:t>к средство духовного формировани</w:t>
      </w:r>
      <w:r w:rsidRPr="00AA250A">
        <w:rPr>
          <w:bCs/>
          <w:iCs/>
          <w:kern w:val="24"/>
          <w:sz w:val="28"/>
          <w:szCs w:val="28"/>
        </w:rPr>
        <w:t>я личности.</w:t>
      </w:r>
      <w:r w:rsidRPr="00AA250A">
        <w:rPr>
          <w:iCs/>
          <w:kern w:val="24"/>
          <w:sz w:val="28"/>
          <w:szCs w:val="28"/>
        </w:rPr>
        <w:t xml:space="preserve"> </w:t>
      </w:r>
      <w:r w:rsidR="004424D7">
        <w:rPr>
          <w:color w:val="000000"/>
          <w:sz w:val="28"/>
          <w:szCs w:val="28"/>
        </w:rPr>
        <w:t>Д</w:t>
      </w:r>
      <w:r w:rsidRPr="00740E6C">
        <w:rPr>
          <w:color w:val="000000"/>
          <w:sz w:val="28"/>
          <w:szCs w:val="28"/>
        </w:rPr>
        <w:t>етям необходимо знать и и</w:t>
      </w:r>
      <w:r w:rsidR="004424D7">
        <w:rPr>
          <w:color w:val="000000"/>
          <w:sz w:val="28"/>
          <w:szCs w:val="28"/>
        </w:rPr>
        <w:t xml:space="preserve">зучать </w:t>
      </w:r>
      <w:r w:rsidR="004424D7">
        <w:rPr>
          <w:color w:val="000000"/>
          <w:sz w:val="28"/>
          <w:szCs w:val="28"/>
        </w:rPr>
        <w:lastRenderedPageBreak/>
        <w:t>культуру своих предков, это</w:t>
      </w:r>
      <w:r w:rsidRPr="00740E6C">
        <w:rPr>
          <w:color w:val="000000"/>
          <w:sz w:val="28"/>
          <w:szCs w:val="28"/>
        </w:rPr>
        <w:t xml:space="preserve"> в дальнейшем им поможет с уважением и интересом относиться к культурным традициям своего и других народов.</w:t>
      </w:r>
      <w:r w:rsidR="00D43A78" w:rsidRPr="00D43A78">
        <w:rPr>
          <w:color w:val="000000"/>
          <w:sz w:val="28"/>
          <w:szCs w:val="28"/>
        </w:rPr>
        <w:t xml:space="preserve"> </w:t>
      </w:r>
      <w:r w:rsidR="00D43A78" w:rsidRPr="00DA13C4">
        <w:rPr>
          <w:rStyle w:val="c0"/>
          <w:color w:val="000000"/>
          <w:sz w:val="28"/>
          <w:szCs w:val="28"/>
        </w:rPr>
        <w:t>Человек, незнакомый с традициями, историей и культурой своего народа – человек без прошлого, а значит, и без полноценного настоящего. Приви</w:t>
      </w:r>
      <w:r w:rsidR="00D43A78">
        <w:rPr>
          <w:rStyle w:val="c0"/>
          <w:color w:val="000000"/>
          <w:sz w:val="28"/>
          <w:szCs w:val="28"/>
        </w:rPr>
        <w:t xml:space="preserve">вать интерес и любовь к народному творчеству, </w:t>
      </w:r>
      <w:r w:rsidR="00D43A78" w:rsidRPr="00DA13C4">
        <w:rPr>
          <w:rStyle w:val="c0"/>
          <w:color w:val="000000"/>
          <w:sz w:val="28"/>
          <w:szCs w:val="28"/>
        </w:rPr>
        <w:t>фольклору</w:t>
      </w:r>
      <w:r w:rsidR="00D43A78">
        <w:rPr>
          <w:rStyle w:val="c0"/>
          <w:color w:val="000000"/>
          <w:sz w:val="28"/>
          <w:szCs w:val="28"/>
        </w:rPr>
        <w:t xml:space="preserve"> </w:t>
      </w:r>
      <w:r w:rsidR="00D43A78" w:rsidRPr="00DA13C4">
        <w:rPr>
          <w:rStyle w:val="c0"/>
          <w:color w:val="000000"/>
          <w:sz w:val="28"/>
          <w:szCs w:val="28"/>
        </w:rPr>
        <w:t>– одна из задач физического развития дошкольника</w:t>
      </w:r>
    </w:p>
    <w:p w:rsidR="00BA1F2E" w:rsidRDefault="00BA1F2E" w:rsidP="004604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76A6C"/>
          <w:sz w:val="28"/>
          <w:szCs w:val="28"/>
          <w:lang w:eastAsia="ru-RU"/>
        </w:rPr>
      </w:pPr>
      <w:r w:rsidRPr="00460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    </w:t>
      </w:r>
      <w:r w:rsidRPr="00AA250A">
        <w:rPr>
          <w:rFonts w:ascii="Times New Roman" w:hAnsi="Times New Roman"/>
          <w:color w:val="000000"/>
          <w:sz w:val="28"/>
          <w:szCs w:val="28"/>
          <w:lang w:eastAsia="ru-RU"/>
        </w:rPr>
        <w:t>Народные игры,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 Особенно популярными и любимыми были такие игры, как «Горелки», «Русская лапта», «Городки». Игры с мячом. Немало было и таких игр, где успех играющих зависел, прежде всего, от умения точно бросить биту, сбить городки, поймать мяч или попасть мячом в цель</w:t>
      </w:r>
      <w:r>
        <w:rPr>
          <w:rFonts w:ascii="Times New Roman" w:hAnsi="Times New Roman"/>
          <w:color w:val="676A6C"/>
          <w:sz w:val="28"/>
          <w:szCs w:val="28"/>
          <w:lang w:eastAsia="ru-RU"/>
        </w:rPr>
        <w:t>.</w:t>
      </w:r>
    </w:p>
    <w:p w:rsidR="00BA1F2E" w:rsidRDefault="00BA1F2E" w:rsidP="004604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A57B0" w:rsidRDefault="00FA57B0" w:rsidP="00FA57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FA57B0" w:rsidRDefault="00FA57B0" w:rsidP="00FA57B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Исходя из всего этого, я для себя определила цель и задачи своей работы.  </w:t>
      </w:r>
    </w:p>
    <w:p w:rsidR="00FA57B0" w:rsidRPr="00AD42D6" w:rsidRDefault="00FA57B0" w:rsidP="00FA57B0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AD42D6">
        <w:rPr>
          <w:rFonts w:cs="Arial"/>
          <w:b/>
          <w:bCs/>
          <w:iCs/>
          <w:kern w:val="24"/>
          <w:sz w:val="28"/>
          <w:szCs w:val="28"/>
        </w:rPr>
        <w:t>Цель:</w:t>
      </w:r>
      <w:r w:rsidRPr="00AD42D6">
        <w:rPr>
          <w:rFonts w:cs="Arial"/>
          <w:bCs/>
          <w:iCs/>
          <w:kern w:val="24"/>
          <w:sz w:val="28"/>
          <w:szCs w:val="28"/>
        </w:rPr>
        <w:t xml:space="preserve"> развитие двигательной активности и проявления интереса к физическим упражнениям посредством народных подвижных игр у детей младшего дошкольного возраста.</w:t>
      </w:r>
    </w:p>
    <w:p w:rsidR="00FA57B0" w:rsidRPr="00AD42D6" w:rsidRDefault="00FA57B0" w:rsidP="00FA57B0">
      <w:pPr>
        <w:spacing w:before="288"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D42D6">
        <w:rPr>
          <w:rFonts w:ascii="Times New Roman" w:hAnsi="Times New Roman" w:cs="Arial"/>
          <w:b/>
          <w:bCs/>
          <w:iCs/>
          <w:kern w:val="24"/>
          <w:sz w:val="28"/>
          <w:szCs w:val="28"/>
          <w:lang w:eastAsia="ru-RU"/>
        </w:rPr>
        <w:t>Задачи</w:t>
      </w:r>
    </w:p>
    <w:p w:rsidR="00FA57B0" w:rsidRPr="00AD42D6" w:rsidRDefault="00FA57B0" w:rsidP="00FA57B0">
      <w:pPr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  <w:t xml:space="preserve">- </w:t>
      </w:r>
      <w:r w:rsidRPr="00AD42D6"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  <w:t>Способствовать физическому развитию ребенка путем знакомства с народными подвижными играми;</w:t>
      </w:r>
    </w:p>
    <w:p w:rsidR="00FA57B0" w:rsidRDefault="00FA57B0" w:rsidP="00FA57B0">
      <w:pPr>
        <w:spacing w:after="0" w:line="240" w:lineRule="auto"/>
        <w:contextualSpacing/>
        <w:textAlignment w:val="baseline"/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</w:pPr>
    </w:p>
    <w:p w:rsidR="00FA57B0" w:rsidRPr="00AD42D6" w:rsidRDefault="00FA57B0" w:rsidP="00FA57B0">
      <w:pPr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  <w:t xml:space="preserve">- </w:t>
      </w:r>
      <w:r w:rsidRPr="00AD42D6"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  <w:t>Формировать и совершенствовать жизненно необходимые двигательные умения и навыки (ходьба, бег, прыжки, лазанье, метание и т.д.). Удовлетворять потребность детей в движении;</w:t>
      </w:r>
    </w:p>
    <w:p w:rsidR="00FA57B0" w:rsidRDefault="00FA57B0" w:rsidP="00FA57B0">
      <w:pPr>
        <w:spacing w:after="0" w:line="240" w:lineRule="auto"/>
        <w:contextualSpacing/>
        <w:textAlignment w:val="baseline"/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  <w:t xml:space="preserve"> </w:t>
      </w:r>
    </w:p>
    <w:p w:rsidR="00FA57B0" w:rsidRPr="00AD42D6" w:rsidRDefault="00FA57B0" w:rsidP="00FA57B0">
      <w:pPr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  <w:t xml:space="preserve">- </w:t>
      </w:r>
      <w:r w:rsidRPr="00AD42D6"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  <w:t>Формировать способность выполнять правила народных подвижных игр, проявляя находчивость, выдержку, ловкость и самостоятельность;</w:t>
      </w:r>
    </w:p>
    <w:p w:rsidR="00FA57B0" w:rsidRDefault="00FA57B0" w:rsidP="00FA57B0">
      <w:pPr>
        <w:spacing w:after="0" w:line="240" w:lineRule="auto"/>
        <w:contextualSpacing/>
        <w:textAlignment w:val="baseline"/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  <w:t xml:space="preserve"> </w:t>
      </w:r>
    </w:p>
    <w:p w:rsidR="00FA57B0" w:rsidRDefault="00FA57B0" w:rsidP="00FA57B0">
      <w:pPr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  <w:t xml:space="preserve">- </w:t>
      </w:r>
      <w:r w:rsidRPr="00AD42D6"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  <w:t>Воспитывать у детей интерес к физической культуре как организованной форме максимального проявления его двигательных и функциональных возможностей;</w:t>
      </w:r>
    </w:p>
    <w:p w:rsidR="00FA57B0" w:rsidRDefault="00FA57B0" w:rsidP="00FA57B0">
      <w:pPr>
        <w:spacing w:after="0" w:line="240" w:lineRule="auto"/>
        <w:contextualSpacing/>
        <w:textAlignment w:val="baseline"/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</w:pPr>
    </w:p>
    <w:p w:rsidR="00FA57B0" w:rsidRPr="00AD42D6" w:rsidRDefault="00FA57B0" w:rsidP="00FA57B0">
      <w:pPr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  <w:t xml:space="preserve">- </w:t>
      </w:r>
      <w:r w:rsidRPr="00AD42D6"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  <w:t>Поощрять двигательное творчество детей;</w:t>
      </w:r>
    </w:p>
    <w:p w:rsidR="00FA57B0" w:rsidRDefault="00FA57B0" w:rsidP="00FA57B0">
      <w:pPr>
        <w:spacing w:before="216" w:after="0" w:line="240" w:lineRule="auto"/>
        <w:textAlignment w:val="baseline"/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</w:pPr>
      <w:r w:rsidRPr="00AD42D6"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  <w:t>- Способствовать развитию самоконтроля и самооценки в процессе организации разных форм двигательной активности.</w:t>
      </w:r>
    </w:p>
    <w:p w:rsidR="007B61C5" w:rsidRDefault="007B61C5" w:rsidP="00FA57B0">
      <w:pPr>
        <w:spacing w:before="216" w:after="0" w:line="240" w:lineRule="auto"/>
        <w:textAlignment w:val="baseline"/>
        <w:rPr>
          <w:rFonts w:ascii="Times New Roman" w:hAnsi="Times New Roman" w:cs="Arial"/>
          <w:bCs/>
          <w:iCs/>
          <w:kern w:val="24"/>
          <w:sz w:val="28"/>
          <w:szCs w:val="28"/>
          <w:lang w:eastAsia="ru-RU"/>
        </w:rPr>
      </w:pPr>
    </w:p>
    <w:p w:rsidR="005B31BB" w:rsidRDefault="005B31BB" w:rsidP="00FA57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B31BB" w:rsidRDefault="005B31BB" w:rsidP="00FA57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F77A8" w:rsidRDefault="008F77A8" w:rsidP="00FA57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F77A8" w:rsidRDefault="008F77A8" w:rsidP="00FA57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A57B0" w:rsidRDefault="00FA57B0" w:rsidP="00FA57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Слайд 4</w:t>
      </w:r>
    </w:p>
    <w:p w:rsidR="00631B5E" w:rsidRDefault="002F128D" w:rsidP="00631B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Свою работу я начала с ознакомления и изучения литературы по данной </w:t>
      </w:r>
      <w:r w:rsidR="00873C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проблеме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 Создала картотеки: народные подви</w:t>
      </w:r>
      <w:r w:rsidR="00BB2E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жные игры, считалочки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31B5E" w:rsidRPr="005B31BB" w:rsidRDefault="00631B5E" w:rsidP="00631B5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31B5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5B31BB">
        <w:rPr>
          <w:rFonts w:ascii="Times New Roman" w:hAnsi="Times New Roman"/>
          <w:b/>
          <w:bCs/>
          <w:color w:val="000000"/>
          <w:sz w:val="28"/>
          <w:szCs w:val="28"/>
        </w:rPr>
        <w:t>Всю работу проводила соответственно этапам:</w:t>
      </w:r>
    </w:p>
    <w:p w:rsidR="00631B5E" w:rsidRPr="005B31BB" w:rsidRDefault="00631B5E" w:rsidP="00631B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B31BB">
        <w:rPr>
          <w:rFonts w:ascii="Times New Roman" w:hAnsi="Times New Roman"/>
          <w:color w:val="000000"/>
          <w:sz w:val="28"/>
        </w:rPr>
        <w:t>Подготовительный этап (постановка целей и задач, планирование работы по самообразованию; теоретическое изучение проблемы);</w:t>
      </w:r>
    </w:p>
    <w:p w:rsidR="00631B5E" w:rsidRPr="005B31BB" w:rsidRDefault="00631B5E" w:rsidP="00631B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B31BB">
        <w:rPr>
          <w:rFonts w:ascii="Times New Roman" w:hAnsi="Times New Roman"/>
          <w:color w:val="000000"/>
          <w:sz w:val="28"/>
        </w:rPr>
        <w:t>Основой этап (реализация запланированной работы, взаимодействие с детьми, и родителями);</w:t>
      </w:r>
    </w:p>
    <w:p w:rsidR="00631B5E" w:rsidRPr="005B31BB" w:rsidRDefault="00631B5E" w:rsidP="00631B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B31BB">
        <w:rPr>
          <w:rFonts w:ascii="Times New Roman" w:hAnsi="Times New Roman"/>
          <w:color w:val="000000"/>
          <w:sz w:val="28"/>
        </w:rPr>
        <w:t>Заключительный (подведение итогов).</w:t>
      </w:r>
    </w:p>
    <w:p w:rsidR="002F128D" w:rsidRDefault="002F128D" w:rsidP="002F128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1A7A" w:rsidRPr="005B31BB" w:rsidRDefault="005D1A7A" w:rsidP="002F128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5</w:t>
      </w:r>
    </w:p>
    <w:p w:rsidR="00BB2EB5" w:rsidRDefault="00BA1F2E" w:rsidP="00BB2E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C78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 сожалению, литературы по исследованию народных игр не так много. А чтобы понять суть народной игры, надо знать ее корни, важно определить значение ее для развития ребенка.</w:t>
      </w:r>
    </w:p>
    <w:p w:rsidR="00BA1F2E" w:rsidRPr="00BB2EB5" w:rsidRDefault="00BA1F2E" w:rsidP="00BB2E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B2E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работы возникли проблемы, так как, </w:t>
      </w:r>
      <w:r w:rsidR="0023251F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в</w:t>
      </w:r>
      <w:r w:rsidRPr="00BB2EB5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 содержании программы ДОУ в области «Физическое развитие» запас подвижных игр невелик и однообразен. Зачастую нет разницы между физическими упражнениями и игровыми упражнениями. У детей исчезает интерес к таким играм - упражнениям. </w:t>
      </w:r>
    </w:p>
    <w:p w:rsidR="00BB2EB5" w:rsidRDefault="00BB2EB5" w:rsidP="004604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1F2E" w:rsidRDefault="00BA1F2E" w:rsidP="004604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599A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этого возникли вопросы:</w:t>
      </w:r>
    </w:p>
    <w:p w:rsidR="00BA1F2E" w:rsidRPr="00A8599A" w:rsidRDefault="00BA1F2E" w:rsidP="00A8599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8599A">
        <w:rPr>
          <w:rFonts w:cs="Arial"/>
          <w:bCs/>
          <w:iCs/>
          <w:kern w:val="24"/>
          <w:sz w:val="28"/>
          <w:szCs w:val="28"/>
        </w:rPr>
        <w:t xml:space="preserve">Как сделать подвижную игру многообразной? </w:t>
      </w:r>
    </w:p>
    <w:p w:rsidR="00BA1F2E" w:rsidRPr="00A8599A" w:rsidRDefault="00BA1F2E" w:rsidP="00A8599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8599A">
        <w:rPr>
          <w:rFonts w:cs="Arial"/>
          <w:bCs/>
          <w:iCs/>
          <w:kern w:val="24"/>
          <w:sz w:val="28"/>
          <w:szCs w:val="28"/>
        </w:rPr>
        <w:t xml:space="preserve">Что надо сделать, чтобы ребенок проявлял интерес к физической активности? </w:t>
      </w:r>
    </w:p>
    <w:p w:rsidR="00BA1F2E" w:rsidRPr="00A8599A" w:rsidRDefault="00BA1F2E" w:rsidP="00A8599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8599A">
        <w:rPr>
          <w:rFonts w:cs="Arial"/>
          <w:bCs/>
          <w:iCs/>
          <w:kern w:val="24"/>
          <w:sz w:val="28"/>
          <w:szCs w:val="28"/>
        </w:rPr>
        <w:t xml:space="preserve">Какую создать атмосферу в воспитании и обучении, чтобы одновременно сочеталась радость движения с духовным обогащением ребенка? </w:t>
      </w:r>
    </w:p>
    <w:p w:rsidR="00494D6B" w:rsidRDefault="00494D6B" w:rsidP="004604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1F2E" w:rsidRDefault="00A32814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Слайд 6</w:t>
      </w:r>
    </w:p>
    <w:p w:rsidR="00A32814" w:rsidRPr="00A32814" w:rsidRDefault="00A32814" w:rsidP="00A328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решения этих проблем, я использую в своей работе большое многообразие народных подвижных игр. </w:t>
      </w:r>
      <w:r w:rsidRPr="00A32814"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  <w:t xml:space="preserve">Вызывают активную работу мысли, воображение; </w:t>
      </w:r>
      <w:r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  <w:t>в</w:t>
      </w:r>
      <w:r w:rsidRPr="00A32814"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  <w:t xml:space="preserve">оспитывают навыки общения; </w:t>
      </w:r>
      <w:r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  <w:t>с</w:t>
      </w:r>
      <w:r w:rsidRPr="00A32814"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  <w:t xml:space="preserve">пособствуют расширению кругозора; </w:t>
      </w:r>
      <w:r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  <w:t>я</w:t>
      </w:r>
      <w:r w:rsidRPr="00A32814"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  <w:t>вляются средство</w:t>
      </w:r>
      <w:r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  <w:t>м самосознания, нравственности;</w:t>
      </w:r>
      <w:bookmarkStart w:id="0" w:name="_GoBack"/>
      <w:bookmarkEnd w:id="0"/>
      <w:r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  <w:t xml:space="preserve"> учат премудростям жизни.</w:t>
      </w:r>
      <w:r w:rsidRPr="00A32814"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  <w:t xml:space="preserve"> </w:t>
      </w:r>
    </w:p>
    <w:p w:rsidR="00A32814" w:rsidRPr="00A32814" w:rsidRDefault="00A32814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2814" w:rsidRDefault="00A32814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2814" w:rsidRPr="00A32814" w:rsidRDefault="00A32814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Слайд 7</w:t>
      </w:r>
    </w:p>
    <w:p w:rsidR="00BA1F2E" w:rsidRDefault="00BA1F2E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Народные подвижные игры можно разделить на несколько типов:</w:t>
      </w:r>
    </w:p>
    <w:p w:rsidR="00BA1F2E" w:rsidRPr="008D4FE8" w:rsidRDefault="00BA1F2E" w:rsidP="008D4F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D4FE8">
        <w:rPr>
          <w:rFonts w:ascii="Times New Roman" w:hAnsi="Times New Roman"/>
          <w:b/>
          <w:bCs/>
          <w:i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D4F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Игры, отражающие отношения человека и природы («Гуси-лебеди», «У медведя во бору», «Стадо», «Лягушки на болоте» и др.) </w:t>
      </w:r>
    </w:p>
    <w:p w:rsidR="00BA1F2E" w:rsidRPr="008D4FE8" w:rsidRDefault="00BA1F2E" w:rsidP="008D4F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D4FE8">
        <w:rPr>
          <w:rFonts w:ascii="Times New Roman" w:hAnsi="Times New Roman"/>
          <w:b/>
          <w:bCs/>
          <w:iCs/>
          <w:sz w:val="28"/>
          <w:szCs w:val="28"/>
          <w:lang w:eastAsia="ru-RU"/>
        </w:rPr>
        <w:t>2.</w:t>
      </w:r>
      <w:r w:rsidRPr="008D4F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Игры, отражающие повседневные занятия наших предков («Невод», «Удочка», «Баба-Яга», «Охотники и утки» и др.) </w:t>
      </w:r>
    </w:p>
    <w:p w:rsidR="00BA1F2E" w:rsidRPr="008D4FE8" w:rsidRDefault="00BA1F2E" w:rsidP="008D4F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D4FE8">
        <w:rPr>
          <w:rFonts w:ascii="Times New Roman" w:hAnsi="Times New Roman"/>
          <w:b/>
          <w:bCs/>
          <w:iCs/>
          <w:sz w:val="28"/>
          <w:szCs w:val="28"/>
          <w:lang w:eastAsia="ru-RU"/>
        </w:rPr>
        <w:t>3.</w:t>
      </w:r>
      <w:r w:rsidRPr="008D4F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Игры по религиозно-культовым мотивам («Водяной», «Дедушка-рожок», «Дедушка- домовой», «Мороз-красный нос» и др.) </w:t>
      </w:r>
    </w:p>
    <w:p w:rsidR="00BA1F2E" w:rsidRPr="008D4FE8" w:rsidRDefault="00BA1F2E" w:rsidP="008D4F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D4FE8">
        <w:rPr>
          <w:rFonts w:ascii="Times New Roman" w:hAnsi="Times New Roman"/>
          <w:b/>
          <w:bCs/>
          <w:iCs/>
          <w:sz w:val="28"/>
          <w:szCs w:val="28"/>
          <w:lang w:eastAsia="ru-RU"/>
        </w:rPr>
        <w:t>4.</w:t>
      </w:r>
      <w:r w:rsidRPr="008D4F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Игры на находчивость, быстроту и координацию, силу и ловкость («Плетень», «Салки», «Капуста», «Медведь», «Горелки», «Хвост и голова») </w:t>
      </w:r>
    </w:p>
    <w:p w:rsidR="00BA1F2E" w:rsidRPr="008D4FE8" w:rsidRDefault="00BA1F2E" w:rsidP="008D4F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D4FE8">
        <w:rPr>
          <w:rFonts w:ascii="Times New Roman" w:hAnsi="Times New Roman"/>
          <w:b/>
          <w:bCs/>
          <w:iCs/>
          <w:sz w:val="28"/>
          <w:szCs w:val="28"/>
          <w:lang w:eastAsia="ru-RU"/>
        </w:rPr>
        <w:t>5.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D4F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Состязательные игры («Перетяни за черту», «Цепи кованые», «Перетягивание каната», «Вытолкни за круг») </w:t>
      </w:r>
    </w:p>
    <w:p w:rsidR="00BA1F2E" w:rsidRPr="008D4FE8" w:rsidRDefault="00BA1F2E" w:rsidP="008D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FE8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6.</w:t>
      </w:r>
      <w:r w:rsidRPr="008D4F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Хороводные игры («Заря- заряница», «Берёзка», «Гуси и волк», «Золотые ворота»). </w:t>
      </w:r>
    </w:p>
    <w:p w:rsidR="00BA1F2E" w:rsidRDefault="00BA1F2E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32814" w:rsidRPr="00A32814" w:rsidRDefault="00A32814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8</w:t>
      </w:r>
    </w:p>
    <w:p w:rsidR="00606ABD" w:rsidRDefault="00606ABD" w:rsidP="00606A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тоже время народные подвижные игры можно разделить на две большие группы: сюжетные и бессюжетные игры.</w:t>
      </w:r>
    </w:p>
    <w:p w:rsidR="00606ABD" w:rsidRDefault="00606ABD" w:rsidP="00606A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Одной из особенностей народных подвижных игр с сюжетами является возможность воздействия на детей через образы, роли, которые они выполняют, через правила, подчинение которым обязательно для всех.</w:t>
      </w:r>
    </w:p>
    <w:p w:rsidR="00606ABD" w:rsidRDefault="00606ABD" w:rsidP="00606A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сюжетных народных подвижных играх дети очень непосредственны, перевоплощаясь в персонажей игры, увлекаясь ею, они многократно повторяют такие движения, как ходьба, бег, прыжки.</w:t>
      </w:r>
    </w:p>
    <w:p w:rsidR="00606ABD" w:rsidRDefault="00606ABD" w:rsidP="00606A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6ABD" w:rsidRPr="00911A6C" w:rsidRDefault="00606ABD" w:rsidP="00606A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Бессюжетные народные подвижные игры, типа салок,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ловишек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перебежек очень близки к сюжетным – в них лишь нет образов, которым дети подражают, все остальные компоненты те же: наличие правил, ответственных ролей. Эти игры основаны на простых движениях, чаще всего беге в сочетании с ловлей. Однако следует учесть, что бессюжетные народные игры требуют от детей большей самостоятельности, быстроты, и ловкости движений, ориентировке в пространстве. Это объясняется тем, что игровые действия в них связаны с выполнением конкретного двигательного задания.</w:t>
      </w:r>
    </w:p>
    <w:p w:rsidR="00911A6C" w:rsidRDefault="00911A6C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A1F2E" w:rsidRPr="00911A6C" w:rsidRDefault="00A32814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Слайд 9</w:t>
      </w:r>
    </w:p>
    <w:p w:rsidR="00606ABD" w:rsidRPr="00B408AC" w:rsidRDefault="00606ABD" w:rsidP="00606A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408AC">
        <w:rPr>
          <w:rFonts w:ascii="Times New Roman" w:hAnsi="Times New Roman"/>
          <w:bCs/>
          <w:iCs/>
          <w:sz w:val="28"/>
          <w:szCs w:val="28"/>
          <w:lang w:eastAsia="ru-RU"/>
        </w:rPr>
        <w:t>В любую подвижную игру можно вн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ести элементы народной </w:t>
      </w:r>
      <w:r w:rsidRPr="00B408A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игры, сделав ее ярче, богаче и интереснее (считалки, </w:t>
      </w:r>
      <w:proofErr w:type="spellStart"/>
      <w:r w:rsidRPr="00B408AC">
        <w:rPr>
          <w:rFonts w:ascii="Times New Roman" w:hAnsi="Times New Roman"/>
          <w:bCs/>
          <w:iCs/>
          <w:sz w:val="28"/>
          <w:szCs w:val="28"/>
          <w:lang w:eastAsia="ru-RU"/>
        </w:rPr>
        <w:t>зазывалки</w:t>
      </w:r>
      <w:proofErr w:type="spellEnd"/>
      <w:r w:rsidRPr="00B408A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атрибуты, маски, костюмы); </w:t>
      </w:r>
    </w:p>
    <w:p w:rsidR="00606ABD" w:rsidRPr="00B408AC" w:rsidRDefault="00606ABD" w:rsidP="00606A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408A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Название подвижной игры можно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заменить названием народной</w:t>
      </w:r>
      <w:r w:rsidRPr="00B408A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при этом цели и ход игры не изменится. </w:t>
      </w:r>
    </w:p>
    <w:p w:rsidR="00606ABD" w:rsidRDefault="00606ABD" w:rsidP="00606A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играх много юмора, шуток, соревновательного задора. Они сохраняют свою художественную прелесть, эстетическое значение и составляют ценнейший, неоспоримый игровой фольклор.</w:t>
      </w:r>
    </w:p>
    <w:p w:rsidR="00911A6C" w:rsidRDefault="00911A6C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A1F2E" w:rsidRDefault="00911A6C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Слайд </w:t>
      </w:r>
      <w:r w:rsidR="00BA1F2E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</w:p>
    <w:p w:rsidR="00A32814" w:rsidRPr="00B17C39" w:rsidRDefault="00A32814" w:rsidP="00A328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680000"/>
          <w:sz w:val="28"/>
          <w:szCs w:val="28"/>
          <w:lang w:eastAsia="ru-RU"/>
        </w:rPr>
      </w:pPr>
      <w:r w:rsidRPr="00B17C39">
        <w:rPr>
          <w:rFonts w:ascii="Times New Roman" w:hAnsi="Times New Roman"/>
          <w:b/>
          <w:color w:val="680000"/>
          <w:sz w:val="28"/>
          <w:szCs w:val="28"/>
          <w:lang w:eastAsia="ru-RU"/>
        </w:rPr>
        <w:t>«Золотые ворота»</w:t>
      </w:r>
    </w:p>
    <w:p w:rsidR="00A32814" w:rsidRPr="00A32814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Цель: 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развивать быстроту, ловкость, глазомер, совершенствовать ориентировку в пространстве. Упражнять в ходьбе цепочкой.</w:t>
      </w:r>
    </w:p>
    <w:p w:rsidR="00A32814" w:rsidRPr="00A32814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Описание: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 Пара игроков встают лицом друг к другу и поднимают вверх руки – это ворота. Остальные игроки берутся друг за друга так, что получается цепочка. Все дети говорят:</w:t>
      </w:r>
    </w:p>
    <w:p w:rsidR="00B17C39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 xml:space="preserve">Ай, люди, ай, люди,                   </w:t>
      </w:r>
    </w:p>
    <w:p w:rsidR="00A32814" w:rsidRPr="00A32814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Наши руки мы сплели.</w:t>
      </w:r>
    </w:p>
    <w:p w:rsidR="00B17C39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 xml:space="preserve">Мы их подняли повыше,        </w:t>
      </w:r>
    </w:p>
    <w:p w:rsidR="00A32814" w:rsidRPr="00A32814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Получилась красота!</w:t>
      </w:r>
    </w:p>
    <w:p w:rsidR="00B17C39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 xml:space="preserve">Получились не простые,     </w:t>
      </w:r>
    </w:p>
    <w:p w:rsidR="00A32814" w:rsidRPr="00A32814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Золотые ворота! </w:t>
      </w:r>
    </w:p>
    <w:p w:rsidR="00A32814" w:rsidRPr="00A32814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lastRenderedPageBreak/>
        <w:t xml:space="preserve">Игроки-ворота говорят стишок, а цепочка </w:t>
      </w:r>
      <w:r w:rsid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 xml:space="preserve">должна быстро пройти между 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ними. Дети – «ворота» говорят:</w:t>
      </w:r>
    </w:p>
    <w:p w:rsidR="00B17C39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 xml:space="preserve">Золотые ворота                    </w:t>
      </w:r>
    </w:p>
    <w:p w:rsidR="00A32814" w:rsidRPr="00A32814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Пропускают не всегда.</w:t>
      </w:r>
    </w:p>
    <w:p w:rsidR="00B17C39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 xml:space="preserve">Первый раз прощается,      </w:t>
      </w:r>
    </w:p>
    <w:p w:rsidR="00A32814" w:rsidRPr="00A32814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Второй - запрещается.</w:t>
      </w:r>
    </w:p>
    <w:p w:rsidR="00B17C39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 xml:space="preserve">А на третий раз                   </w:t>
      </w:r>
    </w:p>
    <w:p w:rsidR="00A32814" w:rsidRPr="00A32814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Не пропустим вас! </w:t>
      </w:r>
    </w:p>
    <w:p w:rsidR="00A32814" w:rsidRPr="00A32814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С этими словами руки опускаются, ворота захлопываются. Те, которые</w:t>
      </w:r>
      <w:r w:rsid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 xml:space="preserve"> 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оказались пойманными, станов</w:t>
      </w:r>
      <w:r w:rsid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ятся дополнительными воротами. «Ворота»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 xml:space="preserve"> побеждают, если им удалось поймать всех игроков.</w:t>
      </w:r>
    </w:p>
    <w:p w:rsidR="00A32814" w:rsidRPr="00A32814" w:rsidRDefault="00A32814" w:rsidP="00A3281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Правила игры: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 Игра продолжается до тех   пор, пока не останется три-четыре не пойманны</w:t>
      </w:r>
      <w:r w:rsid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х играющих, опускать руки надо 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быстро, но аккуратно. </w:t>
      </w:r>
    </w:p>
    <w:p w:rsidR="00A32814" w:rsidRPr="00B17C39" w:rsidRDefault="00A32814" w:rsidP="001D54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32814" w:rsidRDefault="00B17C39" w:rsidP="001D54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Слайд 11</w:t>
      </w:r>
    </w:p>
    <w:p w:rsidR="00B17C39" w:rsidRDefault="00B17C39" w:rsidP="00B17C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68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680000"/>
          <w:sz w:val="28"/>
          <w:szCs w:val="28"/>
          <w:lang w:eastAsia="ru-RU"/>
        </w:rPr>
        <w:t>«Веревочка»</w:t>
      </w:r>
    </w:p>
    <w:p w:rsidR="00B17C39" w:rsidRP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Берут длинную веревку, концы ее связывают. Участники игры встают в круг и берут веревку в руки. В середине стоит водящий. Он ходит по кругу и старается коснуться рук одного из играющих. Но дети внимательны, они опускают веревку и быстро прячут руки. Как только водящий отходит, они сразу же берут веревку. Кого водящий ударит по руке, тот идет водить.</w:t>
      </w:r>
    </w:p>
    <w:p w:rsidR="00B17C39" w:rsidRP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Правила</w:t>
      </w:r>
    </w:p>
    <w:p w:rsidR="00B17C39" w:rsidRP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1. Играющие должны веревку держать двумя руками.</w:t>
      </w:r>
    </w:p>
    <w:p w:rsidR="00B17C39" w:rsidRP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2. По ходу игры веревка не должна падать на землю.</w:t>
      </w:r>
    </w:p>
    <w:p w:rsidR="00A32814" w:rsidRPr="00B17C39" w:rsidRDefault="00A32814" w:rsidP="001D54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32814" w:rsidRDefault="00B17C39" w:rsidP="001D54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Слайд 12</w:t>
      </w:r>
    </w:p>
    <w:p w:rsidR="00B17C39" w:rsidRDefault="00B17C39" w:rsidP="00B17C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68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680000"/>
          <w:sz w:val="28"/>
          <w:szCs w:val="28"/>
          <w:lang w:eastAsia="ru-RU"/>
        </w:rPr>
        <w:t xml:space="preserve">«Бабка - </w:t>
      </w:r>
      <w:proofErr w:type="spellStart"/>
      <w:r>
        <w:rPr>
          <w:rFonts w:ascii="Times New Roman" w:hAnsi="Times New Roman"/>
          <w:b/>
          <w:color w:val="680000"/>
          <w:sz w:val="28"/>
          <w:szCs w:val="28"/>
          <w:lang w:eastAsia="ru-RU"/>
        </w:rPr>
        <w:t>Ежка</w:t>
      </w:r>
      <w:proofErr w:type="spellEnd"/>
      <w:r>
        <w:rPr>
          <w:rFonts w:ascii="Times New Roman" w:hAnsi="Times New Roman"/>
          <w:b/>
          <w:color w:val="680000"/>
          <w:sz w:val="28"/>
          <w:szCs w:val="28"/>
          <w:lang w:eastAsia="ru-RU"/>
        </w:rPr>
        <w:t>»</w:t>
      </w:r>
    </w:p>
    <w:p w:rsidR="00B17C39" w:rsidRP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 xml:space="preserve">Задачи: 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развивать у детей умение</w:t>
      </w:r>
      <w:r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 xml:space="preserve"> выполнять движения по сигналу, 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 xml:space="preserve">упражнять в беге с </w:t>
      </w:r>
      <w:proofErr w:type="spellStart"/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увертыванием</w:t>
      </w:r>
      <w:proofErr w:type="spellEnd"/>
      <w:r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 xml:space="preserve">, прыжках на одной ноге, умение 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играть в коллективе.</w:t>
      </w:r>
    </w:p>
    <w:p w:rsidR="00B17C39" w:rsidRP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Описание: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 xml:space="preserve"> игроки образуют круг. В середину круга встает водящий – Бабка - </w:t>
      </w:r>
      <w:proofErr w:type="spellStart"/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Ежка</w:t>
      </w:r>
      <w:proofErr w:type="spellEnd"/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, в руках у нее «помело». Вокруг нее игроки водят хоровод и поют:</w:t>
      </w:r>
    </w:p>
    <w:p w:rsid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 xml:space="preserve">Бабка - </w:t>
      </w:r>
      <w:proofErr w:type="spellStart"/>
      <w:r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Ёжка</w:t>
      </w:r>
      <w:proofErr w:type="spellEnd"/>
      <w:r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 xml:space="preserve"> костяная ножка</w:t>
      </w: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 xml:space="preserve">;    </w:t>
      </w:r>
    </w:p>
    <w:p w:rsidR="00B17C39" w:rsidRP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С печки упала ногу сломала</w:t>
      </w: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,</w:t>
      </w:r>
    </w:p>
    <w:p w:rsid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А потом и говорит</w:t>
      </w: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 xml:space="preserve">:                       </w:t>
      </w:r>
    </w:p>
    <w:p w:rsidR="00B17C39" w:rsidRP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«У меня нога болит»</w:t>
      </w:r>
    </w:p>
    <w:p w:rsid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 xml:space="preserve">Пошла она на базар,                         </w:t>
      </w:r>
    </w:p>
    <w:p w:rsidR="00B17C39" w:rsidRP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Раздавила самовар,</w:t>
      </w:r>
    </w:p>
    <w:p w:rsid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Пошла на улицу</w:t>
      </w: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 xml:space="preserve">,                               </w:t>
      </w:r>
    </w:p>
    <w:p w:rsidR="00B17C39" w:rsidRP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Раздавила курицу,</w:t>
      </w:r>
    </w:p>
    <w:p w:rsid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 xml:space="preserve">Вышла на лужайку,                          </w:t>
      </w:r>
    </w:p>
    <w:p w:rsidR="00B17C39" w:rsidRP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800000"/>
          <w:kern w:val="24"/>
          <w:sz w:val="28"/>
          <w:szCs w:val="28"/>
          <w:lang w:eastAsia="ru-RU"/>
        </w:rPr>
        <w:t>Испугала зайку.</w:t>
      </w:r>
    </w:p>
    <w:p w:rsidR="00A32814" w:rsidRPr="00B17C39" w:rsidRDefault="00B17C39" w:rsidP="00B17C3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lastRenderedPageBreak/>
        <w:t xml:space="preserve">После последних слов </w:t>
      </w:r>
      <w:r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«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 xml:space="preserve">Бабка </w:t>
      </w:r>
      <w:r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–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 xml:space="preserve"> </w:t>
      </w:r>
      <w:proofErr w:type="spellStart"/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Ёжка</w:t>
      </w:r>
      <w:proofErr w:type="spellEnd"/>
      <w:r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»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 xml:space="preserve"> скачет на одной ноге </w:t>
      </w:r>
      <w:r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 xml:space="preserve">выбегает и 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 xml:space="preserve">старается кого-нибудь коснуться «помелом». Все разбегаются. К кому прикоснется – тот «заколдован» и замирает. Пойманный становится Бабкой </w:t>
      </w:r>
      <w:r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–</w:t>
      </w:r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 xml:space="preserve"> </w:t>
      </w:r>
      <w:proofErr w:type="spellStart"/>
      <w:r w:rsidRPr="00B17C39"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Ежкой</w:t>
      </w:r>
      <w:proofErr w:type="spellEnd"/>
      <w:r>
        <w:rPr>
          <w:rFonts w:ascii="Times New Roman" w:eastAsia="Times New Roman" w:hAnsi="Times New Roman" w:cs="Arial"/>
          <w:b/>
          <w:bCs/>
          <w:iCs/>
          <w:color w:val="003300"/>
          <w:kern w:val="24"/>
          <w:sz w:val="28"/>
          <w:szCs w:val="28"/>
          <w:lang w:eastAsia="ru-RU"/>
        </w:rPr>
        <w:t>.</w:t>
      </w:r>
    </w:p>
    <w:p w:rsidR="00A32814" w:rsidRPr="00B17C39" w:rsidRDefault="00A32814" w:rsidP="001D54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32814" w:rsidRPr="00B17C39" w:rsidRDefault="00A32814" w:rsidP="001D54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D5481" w:rsidRDefault="00B17C39" w:rsidP="001D54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Слайд </w:t>
      </w:r>
      <w:r w:rsidR="001D5481">
        <w:rPr>
          <w:rFonts w:ascii="Times New Roman" w:hAnsi="Times New Roman"/>
          <w:b/>
          <w:color w:val="000000"/>
          <w:sz w:val="28"/>
          <w:szCs w:val="28"/>
          <w:lang w:eastAsia="ru-RU"/>
        </w:rPr>
        <w:t>13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,14</w:t>
      </w:r>
    </w:p>
    <w:p w:rsidR="001D5481" w:rsidRPr="001D5481" w:rsidRDefault="001D5481" w:rsidP="001D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kern w:val="24"/>
          <w:sz w:val="28"/>
          <w:szCs w:val="28"/>
          <w:lang w:eastAsia="ru-RU"/>
        </w:rPr>
        <w:t>Вывод</w:t>
      </w:r>
    </w:p>
    <w:p w:rsidR="001D5481" w:rsidRPr="001D5481" w:rsidRDefault="001D5481" w:rsidP="001D54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  <w:t xml:space="preserve">Благодаря знакомству с </w:t>
      </w:r>
      <w:r w:rsidRPr="001D5481"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  <w:t>народными подвижными играми в дошкол</w:t>
      </w:r>
      <w:r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  <w:t>ьном образовательном учреждении</w:t>
      </w:r>
      <w:r w:rsidRPr="001D5481"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  <w:t>, мы сохраняем свои традиции, передаем будущему поколению, тем самым обеспечиваем духовное и физическое здоровье наших детей.</w:t>
      </w:r>
    </w:p>
    <w:p w:rsidR="001D5481" w:rsidRPr="00BB2EB5" w:rsidRDefault="001D5481" w:rsidP="00BB2E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Народные подвижные игры </w:t>
      </w:r>
      <w:r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способствуют</w:t>
      </w:r>
      <w:r w:rsidRPr="001D5481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 физическому развитию</w:t>
      </w:r>
      <w:r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 воспитанников младшего дошкольного возраста. </w:t>
      </w:r>
      <w:r w:rsidRPr="00BF3E39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Формируют и совершенствуют жизненно необходимым двигательным умениям и навыкам (ходьбе, бегу, прыжкам, лазанью, метанию и т.д.). Удовлетворяют потребность детей в движении. </w:t>
      </w:r>
      <w:r w:rsidR="00BB2EB5" w:rsidRPr="00BF3E39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Так же благодаря народным подвижным играм, формируется</w:t>
      </w:r>
      <w:r w:rsidRPr="00BF3E39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 способность выпо</w:t>
      </w:r>
      <w:r w:rsidR="00BB2EB5" w:rsidRPr="00BF3E39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лнять правила народных</w:t>
      </w:r>
      <w:r w:rsidRPr="00BF3E39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 игр, проявляя находчивость, выдержк</w:t>
      </w:r>
      <w:r w:rsidR="00BB2EB5" w:rsidRPr="00BF3E39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у, ловкость и самостоятельность. </w:t>
      </w:r>
      <w:r w:rsidR="00E54DD0" w:rsidRPr="00BF3E39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У детей моей группы</w:t>
      </w:r>
      <w:r w:rsidR="00404FC9" w:rsidRPr="00BF3E39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 стал</w:t>
      </w:r>
      <w:r w:rsidR="00BB2EB5" w:rsidRPr="00BF3E39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 больше проявляться </w:t>
      </w:r>
      <w:r w:rsidRPr="00BF3E39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интерес к физической культуре как организованной форме максимального проявления его двигательных</w:t>
      </w:r>
      <w:r w:rsidR="00BB2EB5" w:rsidRPr="00BF3E39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 и функциональных возможностей. </w:t>
      </w:r>
    </w:p>
    <w:p w:rsidR="001D5481" w:rsidRPr="00BF3E39" w:rsidRDefault="001D5481" w:rsidP="001D5481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iCs/>
          <w:color w:val="000000"/>
          <w:kern w:val="24"/>
          <w:sz w:val="28"/>
          <w:szCs w:val="28"/>
          <w:lang w:eastAsia="ru-RU"/>
        </w:rPr>
      </w:pPr>
    </w:p>
    <w:p w:rsidR="001D5481" w:rsidRDefault="001D5481" w:rsidP="001D5481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iCs/>
          <w:kern w:val="24"/>
          <w:sz w:val="28"/>
          <w:szCs w:val="28"/>
          <w:lang w:eastAsia="ru-RU"/>
        </w:rPr>
      </w:pPr>
    </w:p>
    <w:p w:rsidR="002F128D" w:rsidRDefault="007714C7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Слайд 15</w:t>
      </w:r>
    </w:p>
    <w:p w:rsidR="007714C7" w:rsidRDefault="007714C7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Список используемой литературы:</w:t>
      </w:r>
    </w:p>
    <w:p w:rsidR="007714C7" w:rsidRPr="007714C7" w:rsidRDefault="007714C7" w:rsidP="007714C7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4C7"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>Губанова Н. Ф. «Игровая деятельность в детском саду».</w:t>
      </w:r>
      <w:r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 xml:space="preserve"> Для детей 3-7 лет.</w:t>
      </w:r>
      <w:r w:rsidRPr="007714C7"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>2008г.</w:t>
      </w:r>
    </w:p>
    <w:p w:rsidR="007714C7" w:rsidRPr="007714C7" w:rsidRDefault="007714C7" w:rsidP="007714C7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4C7"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>Литвинова И. Н. «Р</w:t>
      </w:r>
      <w:r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 xml:space="preserve">усские народные подвижные игры», под редакцией Л.В. </w:t>
      </w:r>
      <w:proofErr w:type="spellStart"/>
      <w:r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>Руссковой</w:t>
      </w:r>
      <w:proofErr w:type="spellEnd"/>
      <w:r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>. 1986г.</w:t>
      </w:r>
      <w:r w:rsidRPr="007714C7"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 xml:space="preserve"> </w:t>
      </w:r>
    </w:p>
    <w:p w:rsidR="007714C7" w:rsidRDefault="007714C7" w:rsidP="007714C7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4C7"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 xml:space="preserve">Осокина Т. И., Тимофеева Е. А., </w:t>
      </w:r>
      <w:proofErr w:type="spellStart"/>
      <w:r w:rsidRPr="007714C7"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>Фурмина</w:t>
      </w:r>
      <w:proofErr w:type="spellEnd"/>
      <w:r w:rsidRPr="007714C7"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 xml:space="preserve"> Л. С. «Игры и развлечения детей на воздухе». </w:t>
      </w:r>
      <w:r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>1983г.</w:t>
      </w:r>
    </w:p>
    <w:p w:rsidR="002F128D" w:rsidRPr="007714C7" w:rsidRDefault="007714C7" w:rsidP="007714C7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4C7"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>Михайлова М. А. «Народные традиции, игры, развлечения», журнал «Дошкольное воспитани</w:t>
      </w:r>
      <w:r>
        <w:rPr>
          <w:rFonts w:ascii="Times New Roman" w:eastAsia="Times New Roman" w:hAnsi="Times New Roman"/>
          <w:bCs/>
          <w:iCs/>
          <w:kern w:val="24"/>
          <w:sz w:val="28"/>
          <w:szCs w:val="28"/>
          <w:lang w:eastAsia="ru-RU"/>
        </w:rPr>
        <w:t>е».</w:t>
      </w:r>
    </w:p>
    <w:p w:rsidR="002F128D" w:rsidRPr="007714C7" w:rsidRDefault="002F128D" w:rsidP="007714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128D" w:rsidRPr="007714C7" w:rsidRDefault="002F128D" w:rsidP="007714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128D" w:rsidRDefault="002F128D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128D" w:rsidRDefault="002F128D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128D" w:rsidRDefault="002F128D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128D" w:rsidRDefault="002F128D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128D" w:rsidRDefault="002F128D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128D" w:rsidRDefault="002F128D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128D" w:rsidRDefault="002F128D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128D" w:rsidRDefault="002F128D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128D" w:rsidRDefault="002F128D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128D" w:rsidRPr="008D4FE8" w:rsidRDefault="002F128D" w:rsidP="002A6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1F2E" w:rsidRDefault="00BA1F2E"/>
    <w:sectPr w:rsidR="00BA1F2E" w:rsidSect="0007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83F"/>
    <w:multiLevelType w:val="multilevel"/>
    <w:tmpl w:val="7916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65D59"/>
    <w:multiLevelType w:val="multilevel"/>
    <w:tmpl w:val="D5C0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F45A5"/>
    <w:multiLevelType w:val="multilevel"/>
    <w:tmpl w:val="102A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D53F0"/>
    <w:multiLevelType w:val="multilevel"/>
    <w:tmpl w:val="B40A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42CF1"/>
    <w:multiLevelType w:val="multilevel"/>
    <w:tmpl w:val="9776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B0A4A"/>
    <w:multiLevelType w:val="hybridMultilevel"/>
    <w:tmpl w:val="1564F866"/>
    <w:lvl w:ilvl="0" w:tplc="083E8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07CD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2C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E5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0E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41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88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67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4E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E1FEA"/>
    <w:multiLevelType w:val="hybridMultilevel"/>
    <w:tmpl w:val="2E5622F4"/>
    <w:lvl w:ilvl="0" w:tplc="4DC8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4BA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D7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0D1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A0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C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09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AA1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497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D15C0C"/>
    <w:multiLevelType w:val="hybridMultilevel"/>
    <w:tmpl w:val="DFA6A512"/>
    <w:lvl w:ilvl="0" w:tplc="52EEE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7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40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A5B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E8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69E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65E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EA2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EB9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44215F"/>
    <w:multiLevelType w:val="multilevel"/>
    <w:tmpl w:val="CDC0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D0DDD"/>
    <w:multiLevelType w:val="multilevel"/>
    <w:tmpl w:val="F816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8C2881"/>
    <w:multiLevelType w:val="multilevel"/>
    <w:tmpl w:val="1FB0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D1D"/>
    <w:rsid w:val="0001486D"/>
    <w:rsid w:val="000733D6"/>
    <w:rsid w:val="000933DF"/>
    <w:rsid w:val="001226B4"/>
    <w:rsid w:val="00181FE5"/>
    <w:rsid w:val="001D5481"/>
    <w:rsid w:val="0023251F"/>
    <w:rsid w:val="002A6CB0"/>
    <w:rsid w:val="002F128D"/>
    <w:rsid w:val="002F4FE5"/>
    <w:rsid w:val="003308F3"/>
    <w:rsid w:val="003926D0"/>
    <w:rsid w:val="00404FC9"/>
    <w:rsid w:val="004424D7"/>
    <w:rsid w:val="00460407"/>
    <w:rsid w:val="00494D6B"/>
    <w:rsid w:val="00521007"/>
    <w:rsid w:val="005B31BB"/>
    <w:rsid w:val="005D1A7A"/>
    <w:rsid w:val="00606ABD"/>
    <w:rsid w:val="00607FC4"/>
    <w:rsid w:val="00631B5E"/>
    <w:rsid w:val="006418B1"/>
    <w:rsid w:val="006C0CCB"/>
    <w:rsid w:val="006F1369"/>
    <w:rsid w:val="00740E6C"/>
    <w:rsid w:val="00770B13"/>
    <w:rsid w:val="007714C7"/>
    <w:rsid w:val="007B61C5"/>
    <w:rsid w:val="0080054F"/>
    <w:rsid w:val="00873C7A"/>
    <w:rsid w:val="008B19D4"/>
    <w:rsid w:val="008D4FE8"/>
    <w:rsid w:val="008E0A9E"/>
    <w:rsid w:val="008E6A1A"/>
    <w:rsid w:val="008F77A8"/>
    <w:rsid w:val="00911A6C"/>
    <w:rsid w:val="0091756C"/>
    <w:rsid w:val="00936B92"/>
    <w:rsid w:val="009C56A0"/>
    <w:rsid w:val="009D094F"/>
    <w:rsid w:val="00A16B27"/>
    <w:rsid w:val="00A32814"/>
    <w:rsid w:val="00A8599A"/>
    <w:rsid w:val="00AA250A"/>
    <w:rsid w:val="00AD42D6"/>
    <w:rsid w:val="00B17C39"/>
    <w:rsid w:val="00B408AC"/>
    <w:rsid w:val="00B81D1D"/>
    <w:rsid w:val="00BA1F2E"/>
    <w:rsid w:val="00BB2EB5"/>
    <w:rsid w:val="00BF3E39"/>
    <w:rsid w:val="00C207ED"/>
    <w:rsid w:val="00D43A78"/>
    <w:rsid w:val="00DA13C4"/>
    <w:rsid w:val="00E54DD0"/>
    <w:rsid w:val="00FA57B0"/>
    <w:rsid w:val="00FB323C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D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1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42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DA1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DA13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25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25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2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2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26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038">
          <w:marLeft w:val="116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31">
          <w:marLeft w:val="116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21">
          <w:marLeft w:val="116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16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91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4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26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60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МДОУ№13</cp:lastModifiedBy>
  <cp:revision>26</cp:revision>
  <dcterms:created xsi:type="dcterms:W3CDTF">2021-04-05T11:53:00Z</dcterms:created>
  <dcterms:modified xsi:type="dcterms:W3CDTF">2021-04-09T15:02:00Z</dcterms:modified>
</cp:coreProperties>
</file>